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35" w:rsidRPr="00884395" w:rsidRDefault="002D7335" w:rsidP="002D7335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Кусинского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сентябре 2021 года</w:t>
      </w:r>
      <w:r w:rsidRPr="0088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proofErr w:type="gramEnd"/>
      <w:r w:rsidR="0069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жительницы г. Куса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неполучения ответа на обращение из</w:t>
      </w:r>
      <w:r w:rsidRPr="0088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Кусинскому муниципальному району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 </w:t>
      </w:r>
      <w:r w:rsidRPr="00884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7335" w:rsidRDefault="002D7335" w:rsidP="002D733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26.07.2021 в ОМВД России по Кусинскому муниципальному району из прокуратуры района поступило обращение </w:t>
      </w:r>
      <w:r w:rsidR="006978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заявительницы</w:t>
      </w:r>
    </w:p>
    <w:p w:rsidR="002D7335" w:rsidRDefault="002D7335" w:rsidP="002D7335">
      <w:pPr>
        <w:spacing w:after="1" w:line="28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Изучение материалов проверки по обращению показало, что проверка </w:t>
      </w:r>
      <w:r w:rsidRPr="00306B0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306B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участковы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306B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уполномоченны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306B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полиции ОМВД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обращению </w:t>
      </w:r>
      <w:r w:rsidR="00697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фактически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проводилась. В материалах проверки имеются лишь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копии  материалов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проверок, проведенных в 202</w:t>
      </w:r>
      <w:r w:rsidR="00697873">
        <w:rPr>
          <w:rFonts w:ascii="Times New Roman" w:eastAsia="Times New Roman" w:hAnsi="Times New Roman" w:cs="Times New Roman"/>
          <w:sz w:val="28"/>
          <w:szCs w:val="24"/>
          <w:lang w:eastAsia="ru-RU"/>
        </w:rPr>
        <w:t>0 году, 2021 году по заявлениям.</w:t>
      </w:r>
    </w:p>
    <w:p w:rsidR="002D7335" w:rsidRPr="001B72CC" w:rsidRDefault="00697873" w:rsidP="002D733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2D7335" w:rsidRPr="001B72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Статьёй 12 Федерального закона от 02.05.2006 N 59-ФЗ  "О порядке рассмотрения обращений граждан Российской Федерации"</w:t>
        </w:r>
      </w:hyperlink>
      <w:r w:rsidR="002D7335" w:rsidRPr="001B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2D7335" w:rsidRDefault="002D7335" w:rsidP="002D7335">
      <w:pPr>
        <w:spacing w:after="1" w:line="28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рокуратурой Кусинского района было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 </w:t>
      </w:r>
      <w:r w:rsidRPr="001B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спустя 30 дней со дня регистрации письменного обращения, дан не был, что является нарушением ст. 12 </w:t>
      </w:r>
      <w:hyperlink r:id="rId5" w:history="1">
        <w:r w:rsidRPr="001B72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02.05.2006 N 59-ФЗ  "О порядке рассмотрения обращений граждан Российской Федерации"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</w:t>
      </w:r>
      <w:r w:rsidRPr="001B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 лишь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07.09.2021</w:t>
      </w:r>
      <w:r w:rsidRPr="001B7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2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D7335" w:rsidRDefault="002D7335" w:rsidP="002D7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прокурором района 24.09.2021 внесено представление об устранении выявленных нарушений. </w:t>
      </w:r>
    </w:p>
    <w:p w:rsidR="002D7335" w:rsidRDefault="002D7335" w:rsidP="002D7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Представление об устранении нарушений законодательства рассмотрено, одно должностное лицо ОМВД России по Кусинскому муниципальному района Челябинской области привлечено к дисциплинарной ответственности, объявлено устное замечание.</w:t>
      </w:r>
    </w:p>
    <w:p w:rsidR="002D7335" w:rsidRPr="00C84DB8" w:rsidRDefault="002D7335" w:rsidP="002D7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D7335" w:rsidRPr="00C84DB8" w:rsidSect="002D7335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35"/>
    <w:rsid w:val="002D7335"/>
    <w:rsid w:val="003951FF"/>
    <w:rsid w:val="0069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494E"/>
  <w15:chartTrackingRefBased/>
  <w15:docId w15:val="{3C941A76-C226-4B38-B056-EC0CECC8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6334E024E390A4204A07ABB58EDAAEBD01703D676B846A33F831E7977EF950E835D7C8F2CC75D5aF75H" TargetMode="External"/><Relationship Id="rId4" Type="http://schemas.openxmlformats.org/officeDocument/2006/relationships/hyperlink" Target="consultantplus://offline/ref=406334E024E390A4204A07ABB58EDAAEBD01703D676B846A33F831E7977EF950E835D7C8F2CC75D5aF7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Наталья Валерьевна</dc:creator>
  <cp:keywords/>
  <dc:description/>
  <cp:lastModifiedBy>Гагарина Наталья Валерьевна</cp:lastModifiedBy>
  <cp:revision>3</cp:revision>
  <cp:lastPrinted>2021-10-27T13:15:00Z</cp:lastPrinted>
  <dcterms:created xsi:type="dcterms:W3CDTF">2021-10-27T13:10:00Z</dcterms:created>
  <dcterms:modified xsi:type="dcterms:W3CDTF">2021-12-24T10:53:00Z</dcterms:modified>
</cp:coreProperties>
</file>